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DC9"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b/>
          <w:sz w:val="28"/>
          <w:szCs w:val="28"/>
        </w:rPr>
      </w:pPr>
      <w:r w:rsidRPr="00F02ECB">
        <w:rPr>
          <w:rFonts w:ascii="Helvetica" w:hAnsi="Helvetica"/>
          <w:b/>
          <w:sz w:val="28"/>
          <w:szCs w:val="28"/>
        </w:rPr>
        <w:t>PRE-WRITING THE PERSUASIVE SPEECH</w:t>
      </w:r>
    </w:p>
    <w:p w:rsidR="00AF3DC9"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r w:rsidRPr="00F02ECB">
        <w:rPr>
          <w:rFonts w:ascii="Helvetica" w:hAnsi="Helvetica"/>
          <w:b/>
          <w:sz w:val="28"/>
          <w:szCs w:val="28"/>
        </w:rPr>
        <w:t>Choose a Specific Issue:</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Brainstorm five school-related issues to encourage your listeners to think about and agree with the position you support on an issue that concerns them.</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 xml:space="preserve">Rate each issue from one to five on the following criteria. Choose the issue with the highest total of points to defend or attack. </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bl>
      <w:tblPr>
        <w:tblW w:w="0" w:type="auto"/>
        <w:tblLayout w:type="fixed"/>
        <w:tblLook w:val="0000"/>
      </w:tblPr>
      <w:tblGrid>
        <w:gridCol w:w="2370"/>
        <w:gridCol w:w="2370"/>
        <w:gridCol w:w="2370"/>
        <w:gridCol w:w="2370"/>
      </w:tblGrid>
      <w:tr w:rsidR="00AF3DC9" w:rsidRPr="00F02ECB">
        <w:trPr>
          <w:trHeight w:val="877"/>
        </w:trPr>
        <w:tc>
          <w:tcPr>
            <w:tcW w:w="2370"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Possible Issue</w:t>
            </w:r>
          </w:p>
        </w:tc>
        <w:tc>
          <w:tcPr>
            <w:tcW w:w="2370"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It is narrow enough to be argued</w:t>
            </w:r>
          </w:p>
        </w:tc>
        <w:tc>
          <w:tcPr>
            <w:tcW w:w="2370"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 xml:space="preserve">Each side can make a strong case </w:t>
            </w:r>
          </w:p>
        </w:tc>
        <w:tc>
          <w:tcPr>
            <w:tcW w:w="2370"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People have strong feelings about the issue</w:t>
            </w:r>
          </w:p>
        </w:tc>
      </w:tr>
      <w:tr w:rsidR="00AF3DC9" w:rsidRPr="00F02ECB">
        <w:trPr>
          <w:trHeight w:val="877"/>
        </w:trPr>
        <w:tc>
          <w:tcPr>
            <w:tcW w:w="2370" w:type="dxa"/>
            <w:tcBorders>
              <w:top w:val="single" w:sz="8" w:space="0" w:color="auto"/>
              <w:left w:val="single" w:sz="8" w:space="0" w:color="auto"/>
              <w:bottom w:val="single" w:sz="8" w:space="0" w:color="auto"/>
              <w:right w:val="single" w:sz="8" w:space="0" w:color="auto"/>
            </w:tcBorders>
          </w:tcPr>
          <w:p w:rsidR="00AF3DC9" w:rsidRPr="0016495C"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Bus system</w:t>
            </w:r>
          </w:p>
        </w:tc>
        <w:tc>
          <w:tcPr>
            <w:tcW w:w="2370"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5</w:t>
            </w:r>
          </w:p>
        </w:tc>
        <w:tc>
          <w:tcPr>
            <w:tcW w:w="2370"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4</w:t>
            </w:r>
          </w:p>
        </w:tc>
        <w:tc>
          <w:tcPr>
            <w:tcW w:w="2370"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5</w:t>
            </w:r>
          </w:p>
        </w:tc>
      </w:tr>
      <w:tr w:rsidR="00AF3DC9" w:rsidRPr="00F02ECB">
        <w:trPr>
          <w:trHeight w:val="897"/>
        </w:trPr>
        <w:tc>
          <w:tcPr>
            <w:tcW w:w="2370" w:type="dxa"/>
            <w:tcBorders>
              <w:top w:val="single" w:sz="8" w:space="0" w:color="auto"/>
              <w:left w:val="single" w:sz="8" w:space="0" w:color="auto"/>
              <w:bottom w:val="single" w:sz="8" w:space="0" w:color="auto"/>
              <w:right w:val="single" w:sz="8" w:space="0" w:color="auto"/>
            </w:tcBorders>
          </w:tcPr>
          <w:p w:rsidR="00AF3DC9" w:rsidRPr="0016495C"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JJ catering (not selling soda pop)</w:t>
            </w:r>
          </w:p>
        </w:tc>
        <w:tc>
          <w:tcPr>
            <w:tcW w:w="2370"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3</w:t>
            </w:r>
          </w:p>
        </w:tc>
        <w:tc>
          <w:tcPr>
            <w:tcW w:w="2370"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4</w:t>
            </w:r>
          </w:p>
        </w:tc>
        <w:tc>
          <w:tcPr>
            <w:tcW w:w="2370"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4</w:t>
            </w:r>
          </w:p>
        </w:tc>
      </w:tr>
      <w:tr w:rsidR="00AF3DC9" w:rsidRPr="00F02ECB">
        <w:trPr>
          <w:trHeight w:val="591"/>
        </w:trPr>
        <w:tc>
          <w:tcPr>
            <w:tcW w:w="2370" w:type="dxa"/>
            <w:tcBorders>
              <w:top w:val="single" w:sz="8" w:space="0" w:color="auto"/>
              <w:left w:val="single" w:sz="8" w:space="0" w:color="auto"/>
              <w:bottom w:val="single" w:sz="8" w:space="0" w:color="auto"/>
              <w:right w:val="single" w:sz="8" w:space="0" w:color="auto"/>
            </w:tcBorders>
          </w:tcPr>
          <w:p w:rsidR="00AF3DC9" w:rsidRPr="0016495C"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After-school policy</w:t>
            </w:r>
          </w:p>
        </w:tc>
        <w:tc>
          <w:tcPr>
            <w:tcW w:w="2370"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4</w:t>
            </w:r>
          </w:p>
        </w:tc>
        <w:tc>
          <w:tcPr>
            <w:tcW w:w="2370"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4</w:t>
            </w:r>
          </w:p>
        </w:tc>
        <w:tc>
          <w:tcPr>
            <w:tcW w:w="2370"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5</w:t>
            </w:r>
          </w:p>
        </w:tc>
      </w:tr>
      <w:tr w:rsidR="00AF3DC9" w:rsidRPr="00F02ECB">
        <w:trPr>
          <w:trHeight w:val="1468"/>
        </w:trPr>
        <w:tc>
          <w:tcPr>
            <w:tcW w:w="2370" w:type="dxa"/>
            <w:tcBorders>
              <w:top w:val="single" w:sz="8" w:space="0" w:color="auto"/>
              <w:left w:val="single" w:sz="8" w:space="0" w:color="auto"/>
              <w:bottom w:val="single" w:sz="8" w:space="0" w:color="auto"/>
              <w:right w:val="single" w:sz="8" w:space="0" w:color="auto"/>
            </w:tcBorders>
          </w:tcPr>
          <w:p w:rsidR="00AF3DC9" w:rsidRPr="001B3511"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Showing ID cards when riding the after-school bus</w:t>
            </w:r>
          </w:p>
        </w:tc>
        <w:tc>
          <w:tcPr>
            <w:tcW w:w="2370"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3</w:t>
            </w:r>
          </w:p>
        </w:tc>
        <w:tc>
          <w:tcPr>
            <w:tcW w:w="2370"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3</w:t>
            </w:r>
          </w:p>
        </w:tc>
        <w:tc>
          <w:tcPr>
            <w:tcW w:w="2370" w:type="dxa"/>
            <w:tcBorders>
              <w:top w:val="single" w:sz="8" w:space="0" w:color="auto"/>
              <w:left w:val="single" w:sz="8" w:space="0" w:color="auto"/>
              <w:bottom w:val="single" w:sz="8" w:space="0" w:color="auto"/>
              <w:right w:val="single" w:sz="8" w:space="0" w:color="auto"/>
            </w:tcBorders>
          </w:tcPr>
          <w:p w:rsidR="00AF3DC9" w:rsidRPr="001B3511"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3</w:t>
            </w:r>
          </w:p>
        </w:tc>
      </w:tr>
      <w:tr w:rsidR="00AF3DC9" w:rsidRPr="00F02ECB">
        <w:trPr>
          <w:trHeight w:val="1172"/>
        </w:trPr>
        <w:tc>
          <w:tcPr>
            <w:tcW w:w="2370" w:type="dxa"/>
            <w:tcBorders>
              <w:top w:val="single" w:sz="8" w:space="0" w:color="auto"/>
              <w:left w:val="single" w:sz="8" w:space="0" w:color="auto"/>
              <w:bottom w:val="single" w:sz="8" w:space="0" w:color="auto"/>
              <w:right w:val="single" w:sz="8" w:space="0" w:color="auto"/>
            </w:tcBorders>
          </w:tcPr>
          <w:p w:rsidR="00AF3DC9" w:rsidRPr="0016495C"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Short lunch breaks</w:t>
            </w:r>
          </w:p>
        </w:tc>
        <w:tc>
          <w:tcPr>
            <w:tcW w:w="2370"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4</w:t>
            </w:r>
          </w:p>
        </w:tc>
        <w:tc>
          <w:tcPr>
            <w:tcW w:w="2370"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4</w:t>
            </w:r>
          </w:p>
        </w:tc>
        <w:tc>
          <w:tcPr>
            <w:tcW w:w="2370"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4</w:t>
            </w:r>
          </w:p>
        </w:tc>
      </w:tr>
    </w:tbl>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r w:rsidRPr="00F02ECB">
        <w:rPr>
          <w:rFonts w:ascii="Helvetica" w:hAnsi="Helvetica"/>
          <w:b/>
          <w:sz w:val="28"/>
          <w:szCs w:val="28"/>
        </w:rPr>
        <w:t>Plan Your Thesis</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 xml:space="preserve">Plan a statement that identifies the issue and states your perspective on it. </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color w:val="2C27B7"/>
        </w:rPr>
      </w:pPr>
      <w:r w:rsidRPr="00F02ECB">
        <w:rPr>
          <w:rFonts w:ascii="Helvetica" w:hAnsi="Helvetica"/>
          <w:i/>
          <w:color w:val="2C27B7"/>
        </w:rPr>
        <w:t xml:space="preserve">For example: the city’s new curfew law for teenagers should be repealed.  </w:t>
      </w:r>
    </w:p>
    <w:p w:rsidR="00AF3DC9" w:rsidRPr="00FA134D"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 xml:space="preserve">The “law” is the issue and “should be repealed” is the opinion.  </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bl>
      <w:tblPr>
        <w:tblW w:w="0" w:type="auto"/>
        <w:tblLayout w:type="fixed"/>
        <w:tblLook w:val="0000"/>
      </w:tblPr>
      <w:tblGrid>
        <w:gridCol w:w="4248"/>
        <w:gridCol w:w="4652"/>
      </w:tblGrid>
      <w:tr w:rsidR="00AF3DC9" w:rsidRPr="00F02ECB">
        <w:tc>
          <w:tcPr>
            <w:tcW w:w="4248"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Issue:</w:t>
            </w:r>
          </w:p>
        </w:tc>
        <w:tc>
          <w:tcPr>
            <w:tcW w:w="4652"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Opinion:</w:t>
            </w:r>
          </w:p>
        </w:tc>
      </w:tr>
      <w:tr w:rsidR="00AF3DC9" w:rsidRPr="00F02ECB">
        <w:tc>
          <w:tcPr>
            <w:tcW w:w="4248"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lang w:eastAsia="ko-KR"/>
              </w:rPr>
            </w:pPr>
            <w:r>
              <w:rPr>
                <w:rFonts w:ascii="바탕" w:eastAsia="바탕" w:hAnsi="바탕" w:cs="바탕"/>
                <w:kern w:val="1"/>
                <w:lang w:eastAsia="ko-KR"/>
              </w:rPr>
              <w:t xml:space="preserve">The after-school bus </w:t>
            </w:r>
          </w:p>
        </w:tc>
        <w:tc>
          <w:tcPr>
            <w:tcW w:w="4652" w:type="dxa"/>
            <w:tcBorders>
              <w:top w:val="single" w:sz="8" w:space="0" w:color="auto"/>
              <w:left w:val="single" w:sz="8" w:space="0" w:color="auto"/>
              <w:bottom w:val="single" w:sz="8" w:space="0" w:color="auto"/>
              <w:right w:val="single" w:sz="8" w:space="0" w:color="auto"/>
            </w:tcBorders>
          </w:tcPr>
          <w:p w:rsidR="00AF3DC9" w:rsidRPr="00B72462" w:rsidRDefault="00AF3DC9" w:rsidP="00FA13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 xml:space="preserve">Should take student athletes all the way home. </w:t>
            </w:r>
          </w:p>
        </w:tc>
      </w:tr>
    </w:tbl>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sz w:val="28"/>
          <w:szCs w:val="28"/>
        </w:rPr>
      </w:pP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sz w:val="28"/>
          <w:szCs w:val="28"/>
        </w:rPr>
      </w:pP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bl>
      <w:tblPr>
        <w:tblW w:w="0" w:type="auto"/>
        <w:tblLayout w:type="fixed"/>
        <w:tblLook w:val="0000"/>
      </w:tblPr>
      <w:tblGrid>
        <w:gridCol w:w="9082"/>
      </w:tblGrid>
      <w:tr w:rsidR="00AF3DC9" w:rsidRPr="00F02ECB">
        <w:tc>
          <w:tcPr>
            <w:tcW w:w="9082"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Combine the above into one thesis sentence:</w:t>
            </w:r>
          </w:p>
        </w:tc>
      </w:tr>
      <w:tr w:rsidR="00AF3DC9" w:rsidRPr="00F02ECB">
        <w:tc>
          <w:tcPr>
            <w:tcW w:w="9082" w:type="dxa"/>
            <w:tcBorders>
              <w:top w:val="single" w:sz="8" w:space="0" w:color="auto"/>
              <w:left w:val="single" w:sz="8" w:space="0" w:color="auto"/>
              <w:bottom w:val="single" w:sz="8" w:space="0" w:color="auto"/>
              <w:right w:val="single" w:sz="8" w:space="0" w:color="auto"/>
            </w:tcBorders>
          </w:tcPr>
          <w:p w:rsidR="00AF3DC9" w:rsidRPr="00FB49BF" w:rsidRDefault="00AF3DC9" w:rsidP="00FB49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바탕" w:eastAsia="바탕" w:hAnsi="바탕" w:cs="바탕"/>
                <w:kern w:val="1"/>
                <w:lang w:eastAsia="ko-KR"/>
              </w:rPr>
            </w:pPr>
            <w:r>
              <w:rPr>
                <w:rFonts w:ascii="바탕" w:eastAsia="바탕" w:hAnsi="바탕" w:cs="바탕"/>
                <w:kern w:val="1"/>
                <w:lang w:eastAsia="ko-KR"/>
              </w:rPr>
              <w:t>The after-school bus should take the student athletes all the way home after practices and home games.</w:t>
            </w:r>
          </w:p>
        </w:tc>
      </w:tr>
    </w:tbl>
    <w:p w:rsidR="00AF3DC9" w:rsidRPr="008C5871"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바탕" w:eastAsia="바탕" w:hAnsi="바탕" w:cs="바탕"/>
          <w:b/>
          <w:sz w:val="28"/>
          <w:szCs w:val="28"/>
          <w:lang w:eastAsia="ko-KR"/>
        </w:rPr>
      </w:pP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r w:rsidRPr="00F02ECB">
        <w:rPr>
          <w:rFonts w:ascii="Helvetica" w:hAnsi="Helvetica"/>
          <w:b/>
          <w:sz w:val="28"/>
          <w:szCs w:val="28"/>
        </w:rPr>
        <w:t>Gather and Shape Support</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In order to persuade your audience, you must explain to them why your opinion is valid.  Back up your opinion with three reasons.  Each reason should appeal to either their emotions, sense of logic, or ethical beliefs.</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p>
    <w:p w:rsidR="00AF3DC9" w:rsidRPr="008C5871"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See example on p.115 of your textbook for help.</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bl>
      <w:tblPr>
        <w:tblW w:w="0" w:type="auto"/>
        <w:tblLayout w:type="fixed"/>
        <w:tblLook w:val="0000"/>
      </w:tblPr>
      <w:tblGrid>
        <w:gridCol w:w="2893"/>
        <w:gridCol w:w="2893"/>
        <w:gridCol w:w="2893"/>
      </w:tblGrid>
      <w:tr w:rsidR="00AF3DC9" w:rsidRPr="00F02ECB">
        <w:tc>
          <w:tcPr>
            <w:tcW w:w="2893"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Reason</w:t>
            </w:r>
          </w:p>
        </w:tc>
        <w:tc>
          <w:tcPr>
            <w:tcW w:w="2893"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Evidence</w:t>
            </w:r>
          </w:p>
        </w:tc>
        <w:tc>
          <w:tcPr>
            <w:tcW w:w="2893"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 xml:space="preserve">Appeals to: </w:t>
            </w:r>
          </w:p>
        </w:tc>
      </w:tr>
      <w:tr w:rsidR="00AF3DC9" w:rsidRPr="00F02ECB">
        <w:tc>
          <w:tcPr>
            <w:tcW w:w="2893" w:type="dxa"/>
            <w:tcBorders>
              <w:top w:val="single" w:sz="8" w:space="0" w:color="auto"/>
              <w:left w:val="single" w:sz="8" w:space="0" w:color="auto"/>
              <w:bottom w:val="single" w:sz="8" w:space="0" w:color="auto"/>
              <w:right w:val="single" w:sz="8" w:space="0" w:color="auto"/>
            </w:tcBorders>
          </w:tcPr>
          <w:p w:rsidR="00AF3DC9" w:rsidRPr="0016495C"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Many students waste their time on the road transferring from bus to bus and this is exhausting the students</w:t>
            </w:r>
          </w:p>
        </w:tc>
        <w:tc>
          <w:tcPr>
            <w:tcW w:w="2893" w:type="dxa"/>
            <w:tcBorders>
              <w:top w:val="single" w:sz="8" w:space="0" w:color="auto"/>
              <w:left w:val="single" w:sz="8" w:space="0" w:color="auto"/>
              <w:bottom w:val="single" w:sz="8" w:space="0" w:color="auto"/>
              <w:right w:val="single" w:sz="8" w:space="0" w:color="auto"/>
            </w:tcBorders>
          </w:tcPr>
          <w:p w:rsidR="00AF3DC9" w:rsidRPr="0016495C" w:rsidRDefault="00AF3DC9" w:rsidP="00390C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 xml:space="preserve">Many dongbu ichon-dong students complain about this. </w:t>
            </w:r>
          </w:p>
        </w:tc>
        <w:tc>
          <w:tcPr>
            <w:tcW w:w="2893" w:type="dxa"/>
            <w:tcBorders>
              <w:top w:val="single" w:sz="8" w:space="0" w:color="auto"/>
              <w:left w:val="single" w:sz="8" w:space="0" w:color="auto"/>
              <w:bottom w:val="single" w:sz="8" w:space="0" w:color="auto"/>
              <w:right w:val="single" w:sz="8" w:space="0" w:color="auto"/>
            </w:tcBorders>
          </w:tcPr>
          <w:p w:rsidR="00AF3DC9" w:rsidRPr="0016495C"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 xml:space="preserve">Emotion </w:t>
            </w:r>
          </w:p>
        </w:tc>
      </w:tr>
      <w:tr w:rsidR="00AF3DC9" w:rsidRPr="00F02ECB">
        <w:tc>
          <w:tcPr>
            <w:tcW w:w="2893" w:type="dxa"/>
            <w:tcBorders>
              <w:top w:val="single" w:sz="8" w:space="0" w:color="auto"/>
              <w:left w:val="single" w:sz="8" w:space="0" w:color="auto"/>
              <w:bottom w:val="single" w:sz="8" w:space="0" w:color="auto"/>
              <w:right w:val="single" w:sz="8" w:space="0" w:color="auto"/>
            </w:tcBorders>
          </w:tcPr>
          <w:p w:rsidR="00AF3DC9" w:rsidRPr="0016495C"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There are at least ten students athletes who don’t get a  full ride home</w:t>
            </w:r>
          </w:p>
        </w:tc>
        <w:tc>
          <w:tcPr>
            <w:tcW w:w="2893" w:type="dxa"/>
            <w:tcBorders>
              <w:top w:val="single" w:sz="8" w:space="0" w:color="auto"/>
              <w:left w:val="single" w:sz="8" w:space="0" w:color="auto"/>
              <w:bottom w:val="single" w:sz="8" w:space="0" w:color="auto"/>
              <w:right w:val="single" w:sz="8" w:space="0" w:color="auto"/>
            </w:tcBorders>
          </w:tcPr>
          <w:p w:rsidR="00AF3DC9" w:rsidRPr="0016495C" w:rsidRDefault="00AF3DC9" w:rsidP="007B5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 xml:space="preserve">List: </w:t>
            </w:r>
            <w:smartTag w:uri="urn:schemas-microsoft-com:office:smarttags" w:element="City">
              <w:smartTag w:uri="urn:schemas-microsoft-com:office:smarttags" w:element="place">
                <w:r>
                  <w:rPr>
                    <w:rFonts w:ascii="Helvetica" w:eastAsia="바탕" w:hAnsi="Helvetica"/>
                    <w:kern w:val="1"/>
                    <w:lang w:eastAsia="ko-KR"/>
                  </w:rPr>
                  <w:t>Elaine</w:t>
                </w:r>
              </w:smartTag>
              <w:r>
                <w:rPr>
                  <w:rFonts w:ascii="Helvetica" w:eastAsia="바탕" w:hAnsi="Helvetica"/>
                  <w:kern w:val="1"/>
                  <w:lang w:eastAsia="ko-KR"/>
                </w:rPr>
                <w:t xml:space="preserve">, </w:t>
              </w:r>
              <w:smartTag w:uri="urn:schemas-microsoft-com:office:smarttags" w:element="country-region">
                <w:r>
                  <w:rPr>
                    <w:rFonts w:ascii="Helvetica" w:eastAsia="바탕" w:hAnsi="Helvetica"/>
                    <w:kern w:val="1"/>
                    <w:lang w:eastAsia="ko-KR"/>
                  </w:rPr>
                  <w:t>Lydia</w:t>
                </w:r>
              </w:smartTag>
            </w:smartTag>
            <w:r>
              <w:rPr>
                <w:rFonts w:ascii="Helvetica" w:eastAsia="바탕" w:hAnsi="Helvetica"/>
                <w:kern w:val="1"/>
                <w:lang w:eastAsia="ko-KR"/>
              </w:rPr>
              <w:t xml:space="preserve"> A., Susan, Jeffrey, Jason C., Billy, Jennifer, Samuel, Rachel, Youjin</w:t>
            </w:r>
          </w:p>
        </w:tc>
        <w:tc>
          <w:tcPr>
            <w:tcW w:w="2893" w:type="dxa"/>
            <w:tcBorders>
              <w:top w:val="single" w:sz="8" w:space="0" w:color="auto"/>
              <w:left w:val="single" w:sz="8" w:space="0" w:color="auto"/>
              <w:bottom w:val="single" w:sz="8" w:space="0" w:color="auto"/>
              <w:right w:val="single" w:sz="8" w:space="0" w:color="auto"/>
            </w:tcBorders>
          </w:tcPr>
          <w:p w:rsidR="00AF3DC9" w:rsidRPr="0016495C"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Logic</w:t>
            </w:r>
          </w:p>
        </w:tc>
      </w:tr>
      <w:tr w:rsidR="00AF3DC9" w:rsidRPr="00F02ECB">
        <w:tc>
          <w:tcPr>
            <w:tcW w:w="2893" w:type="dxa"/>
            <w:tcBorders>
              <w:top w:val="single" w:sz="8" w:space="0" w:color="auto"/>
              <w:left w:val="single" w:sz="8" w:space="0" w:color="auto"/>
              <w:bottom w:val="single" w:sz="8" w:space="0" w:color="auto"/>
              <w:right w:val="single" w:sz="8" w:space="0" w:color="auto"/>
            </w:tcBorders>
          </w:tcPr>
          <w:p w:rsidR="00AF3DC9" w:rsidRPr="0060628E"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바탕"/>
                <w:kern w:val="1"/>
                <w:lang w:eastAsia="ko-KR"/>
              </w:rPr>
            </w:pPr>
            <w:r>
              <w:rPr>
                <w:rFonts w:ascii="Helvetica" w:eastAsia="바탕" w:hAnsi="Helvetica" w:cs="바탕"/>
                <w:kern w:val="1"/>
                <w:lang w:eastAsia="ko-KR"/>
              </w:rPr>
              <w:t>Our school is the only international school that doesn’t provide proper after-school buses</w:t>
            </w:r>
          </w:p>
        </w:tc>
        <w:tc>
          <w:tcPr>
            <w:tcW w:w="2893" w:type="dxa"/>
            <w:tcBorders>
              <w:top w:val="single" w:sz="8" w:space="0" w:color="auto"/>
              <w:left w:val="single" w:sz="8" w:space="0" w:color="auto"/>
              <w:bottom w:val="single" w:sz="8" w:space="0" w:color="auto"/>
              <w:right w:val="single" w:sz="8" w:space="0" w:color="auto"/>
            </w:tcBorders>
          </w:tcPr>
          <w:p w:rsidR="00AF3DC9" w:rsidRPr="0060628E"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YISS, SFS, SAHS, and SIS after-school buses take their students all the way back home after practices. SIS even takes their students home after late home games.</w:t>
            </w:r>
          </w:p>
        </w:tc>
        <w:tc>
          <w:tcPr>
            <w:tcW w:w="2893" w:type="dxa"/>
            <w:tcBorders>
              <w:top w:val="single" w:sz="8" w:space="0" w:color="auto"/>
              <w:left w:val="single" w:sz="8" w:space="0" w:color="auto"/>
              <w:bottom w:val="single" w:sz="8" w:space="0" w:color="auto"/>
              <w:right w:val="single" w:sz="8" w:space="0" w:color="auto"/>
            </w:tcBorders>
          </w:tcPr>
          <w:p w:rsidR="00AF3DC9" w:rsidRPr="0060628E"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바탕"/>
                <w:kern w:val="1"/>
                <w:lang w:eastAsia="ko-KR"/>
              </w:rPr>
            </w:pPr>
            <w:r>
              <w:rPr>
                <w:rFonts w:ascii="Helvetica" w:eastAsia="바탕" w:hAnsi="Helvetica" w:cs="바탕"/>
                <w:kern w:val="1"/>
                <w:lang w:eastAsia="ko-KR"/>
              </w:rPr>
              <w:t>Logic</w:t>
            </w:r>
          </w:p>
        </w:tc>
      </w:tr>
    </w:tbl>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r w:rsidRPr="00F02ECB">
        <w:rPr>
          <w:rFonts w:ascii="Helvetica" w:hAnsi="Helvetica"/>
          <w:b/>
          <w:sz w:val="28"/>
          <w:szCs w:val="28"/>
        </w:rPr>
        <w:t>Rhetorical Devices</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You must use all five of the rhetorical devices that we studied in class.</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bl>
      <w:tblPr>
        <w:tblW w:w="0" w:type="auto"/>
        <w:tblLayout w:type="fixed"/>
        <w:tblLook w:val="0000"/>
      </w:tblPr>
      <w:tblGrid>
        <w:gridCol w:w="1657"/>
        <w:gridCol w:w="2708"/>
        <w:gridCol w:w="4314"/>
      </w:tblGrid>
      <w:tr w:rsidR="00AF3DC9" w:rsidRPr="00F02ECB">
        <w:tc>
          <w:tcPr>
            <w:tcW w:w="1657"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Device</w:t>
            </w:r>
          </w:p>
        </w:tc>
        <w:tc>
          <w:tcPr>
            <w:tcW w:w="2708"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 xml:space="preserve">Corresponds to this reason: </w:t>
            </w:r>
          </w:p>
        </w:tc>
        <w:tc>
          <w:tcPr>
            <w:tcW w:w="4314"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The example is:</w:t>
            </w:r>
          </w:p>
        </w:tc>
      </w:tr>
      <w:tr w:rsidR="00AF3DC9" w:rsidRPr="00F02ECB">
        <w:tc>
          <w:tcPr>
            <w:tcW w:w="1657"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Rhetorical question</w:t>
            </w:r>
          </w:p>
        </w:tc>
        <w:tc>
          <w:tcPr>
            <w:tcW w:w="2708"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To make a point by letting the audience know and feel the reality</w:t>
            </w:r>
          </w:p>
        </w:tc>
        <w:tc>
          <w:tcPr>
            <w:tcW w:w="4314"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Is it really logical/ necessary for us—busy and exhausted student athletes—to transfer bus to bus wasting hours on the road, when the school can actually provide another bus?</w:t>
            </w:r>
          </w:p>
        </w:tc>
      </w:tr>
      <w:tr w:rsidR="00AF3DC9" w:rsidRPr="00F02ECB">
        <w:tc>
          <w:tcPr>
            <w:tcW w:w="1657"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Allusion</w:t>
            </w:r>
          </w:p>
        </w:tc>
        <w:tc>
          <w:tcPr>
            <w:tcW w:w="2708"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Use past events to prove why our school needs to revise the bus routes</w:t>
            </w:r>
          </w:p>
        </w:tc>
        <w:tc>
          <w:tcPr>
            <w:tcW w:w="4314" w:type="dxa"/>
            <w:tcBorders>
              <w:top w:val="single" w:sz="8" w:space="0" w:color="auto"/>
              <w:left w:val="single" w:sz="8" w:space="0" w:color="auto"/>
              <w:bottom w:val="single" w:sz="8" w:space="0" w:color="auto"/>
              <w:right w:val="single" w:sz="8" w:space="0" w:color="auto"/>
            </w:tcBorders>
          </w:tcPr>
          <w:p w:rsidR="00AF3DC9" w:rsidRPr="001B3511"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 xml:space="preserve">SIS, not only takes their students all the way home after practices but also all the way home after late home games. Our school does nothing. </w:t>
            </w:r>
          </w:p>
        </w:tc>
      </w:tr>
      <w:tr w:rsidR="00AF3DC9" w:rsidRPr="00F02ECB">
        <w:tc>
          <w:tcPr>
            <w:tcW w:w="1657"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Analogy</w:t>
            </w:r>
          </w:p>
        </w:tc>
        <w:tc>
          <w:tcPr>
            <w:tcW w:w="2708"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c>
          <w:tcPr>
            <w:tcW w:w="4314"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r>
      <w:tr w:rsidR="00AF3DC9" w:rsidRPr="00F02ECB">
        <w:tc>
          <w:tcPr>
            <w:tcW w:w="1657"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Anecdote</w:t>
            </w:r>
          </w:p>
        </w:tc>
        <w:tc>
          <w:tcPr>
            <w:tcW w:w="2708"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c>
          <w:tcPr>
            <w:tcW w:w="4314"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r>
      <w:tr w:rsidR="00AF3DC9" w:rsidRPr="00F02ECB">
        <w:tc>
          <w:tcPr>
            <w:tcW w:w="1657"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Counterclaim</w:t>
            </w:r>
          </w:p>
        </w:tc>
        <w:tc>
          <w:tcPr>
            <w:tcW w:w="2708"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c>
          <w:tcPr>
            <w:tcW w:w="4314"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r>
    </w:tbl>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r w:rsidRPr="00F02ECB">
        <w:rPr>
          <w:rFonts w:ascii="Helvetica" w:hAnsi="Helvetica"/>
          <w:b/>
          <w:sz w:val="28"/>
          <w:szCs w:val="28"/>
        </w:rPr>
        <w:t>Organization</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 xml:space="preserve">Use the following table to organize your speech.  You can either progress from the weakest reason to the strongest reason or vice versa.  </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bl>
      <w:tblPr>
        <w:tblW w:w="0" w:type="auto"/>
        <w:tblLayout w:type="fixed"/>
        <w:tblLook w:val="0000"/>
      </w:tblPr>
      <w:tblGrid>
        <w:gridCol w:w="2115"/>
        <w:gridCol w:w="6699"/>
      </w:tblGrid>
      <w:tr w:rsidR="00AF3DC9" w:rsidRPr="00F02ECB">
        <w:tc>
          <w:tcPr>
            <w:tcW w:w="2115"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Paragraph</w:t>
            </w:r>
          </w:p>
        </w:tc>
        <w:tc>
          <w:tcPr>
            <w:tcW w:w="6699"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Brief Synopsis</w:t>
            </w:r>
          </w:p>
        </w:tc>
      </w:tr>
      <w:tr w:rsidR="00AF3DC9" w:rsidRPr="00F02ECB">
        <w:tc>
          <w:tcPr>
            <w:tcW w:w="2115"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b/>
              </w:rPr>
              <w:t>Introduction</w:t>
            </w:r>
          </w:p>
        </w:tc>
        <w:tc>
          <w:tcPr>
            <w:tcW w:w="6699" w:type="dxa"/>
            <w:tcBorders>
              <w:top w:val="single" w:sz="8" w:space="0" w:color="auto"/>
              <w:left w:val="single" w:sz="8" w:space="0" w:color="auto"/>
              <w:bottom w:val="single" w:sz="8" w:space="0" w:color="auto"/>
              <w:right w:val="single" w:sz="8" w:space="0" w:color="auto"/>
            </w:tcBorders>
          </w:tcPr>
          <w:p w:rsidR="00AF3DC9" w:rsidRPr="00365028" w:rsidRDefault="00AF3DC9" w:rsidP="002F0A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lang w:eastAsia="ko-KR"/>
              </w:rPr>
            </w:pPr>
            <w:r w:rsidRPr="00F02ECB">
              <w:rPr>
                <w:rFonts w:ascii="Helvetica" w:hAnsi="Helvetica"/>
              </w:rPr>
              <w:t>Opening statement:</w:t>
            </w:r>
            <w:r>
              <w:rPr>
                <w:rFonts w:ascii="Helvetica" w:eastAsia="바탕" w:hAnsi="Helvetica"/>
                <w:lang w:eastAsia="ko-KR"/>
              </w:rPr>
              <w:t xml:space="preserve"> This is a serious issue that affects many students in KIS</w:t>
            </w:r>
          </w:p>
          <w:p w:rsidR="00AF3DC9" w:rsidRPr="00F02ECB" w:rsidRDefault="00AF3DC9" w:rsidP="002F0A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Thesis statement:</w:t>
            </w:r>
            <w:r>
              <w:rPr>
                <w:rFonts w:ascii="바탕" w:eastAsia="바탕" w:hAnsi="바탕" w:cs="바탕"/>
                <w:kern w:val="1"/>
                <w:lang w:eastAsia="ko-KR"/>
              </w:rPr>
              <w:t xml:space="preserve"> The after-school bus should take the student athletes all the way home after practices and home games.</w:t>
            </w:r>
          </w:p>
        </w:tc>
      </w:tr>
      <w:tr w:rsidR="00AF3DC9" w:rsidRPr="00F02ECB">
        <w:tc>
          <w:tcPr>
            <w:tcW w:w="2115"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b/>
              </w:rPr>
              <w:t>1st paragraph</w:t>
            </w:r>
          </w:p>
        </w:tc>
        <w:tc>
          <w:tcPr>
            <w:tcW w:w="6699"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1</w:t>
            </w:r>
            <w:r w:rsidRPr="002F0AC7">
              <w:rPr>
                <w:rFonts w:ascii="Helvetica" w:eastAsia="바탕" w:hAnsi="Helvetica"/>
                <w:kern w:val="1"/>
                <w:vertAlign w:val="superscript"/>
                <w:lang w:eastAsia="ko-KR"/>
              </w:rPr>
              <w:t>st</w:t>
            </w:r>
            <w:r>
              <w:rPr>
                <w:rFonts w:ascii="Helvetica" w:eastAsia="바탕" w:hAnsi="Helvetica"/>
                <w:kern w:val="1"/>
                <w:lang w:eastAsia="ko-KR"/>
              </w:rPr>
              <w:t xml:space="preserve"> reason: Waste of time &amp; money</w:t>
            </w:r>
          </w:p>
        </w:tc>
      </w:tr>
      <w:tr w:rsidR="00AF3DC9" w:rsidRPr="00F02ECB">
        <w:tc>
          <w:tcPr>
            <w:tcW w:w="2115"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b/>
              </w:rPr>
              <w:t>2nd paragraph</w:t>
            </w:r>
          </w:p>
        </w:tc>
        <w:tc>
          <w:tcPr>
            <w:tcW w:w="6699"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2</w:t>
            </w:r>
            <w:r w:rsidRPr="002F0AC7">
              <w:rPr>
                <w:rFonts w:ascii="Helvetica" w:eastAsia="바탕" w:hAnsi="Helvetica"/>
                <w:kern w:val="1"/>
                <w:vertAlign w:val="superscript"/>
                <w:lang w:eastAsia="ko-KR"/>
              </w:rPr>
              <w:t>nd</w:t>
            </w:r>
            <w:r>
              <w:rPr>
                <w:rFonts w:ascii="Helvetica" w:eastAsia="바탕" w:hAnsi="Helvetica"/>
                <w:kern w:val="1"/>
                <w:lang w:eastAsia="ko-KR"/>
              </w:rPr>
              <w:t xml:space="preserve"> reason: There are numerous student athletes who suffer from this ridiculous system</w:t>
            </w:r>
          </w:p>
        </w:tc>
      </w:tr>
      <w:tr w:rsidR="00AF3DC9" w:rsidRPr="00F02ECB">
        <w:tc>
          <w:tcPr>
            <w:tcW w:w="2115"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b/>
              </w:rPr>
              <w:t>3rd paragraph</w:t>
            </w:r>
          </w:p>
        </w:tc>
        <w:tc>
          <w:tcPr>
            <w:tcW w:w="6699" w:type="dxa"/>
            <w:tcBorders>
              <w:top w:val="single" w:sz="8" w:space="0" w:color="auto"/>
              <w:left w:val="single" w:sz="8" w:space="0" w:color="auto"/>
              <w:bottom w:val="single" w:sz="8" w:space="0" w:color="auto"/>
              <w:right w:val="single" w:sz="8" w:space="0" w:color="auto"/>
            </w:tcBorders>
          </w:tcPr>
          <w:p w:rsidR="00AF3DC9" w:rsidRPr="002F0AC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eastAsia="바탕" w:hAnsi="Helvetica"/>
                <w:kern w:val="1"/>
                <w:lang w:eastAsia="ko-KR"/>
              </w:rPr>
              <w:t>3</w:t>
            </w:r>
            <w:r w:rsidRPr="002F0AC7">
              <w:rPr>
                <w:rFonts w:ascii="Helvetica" w:eastAsia="바탕" w:hAnsi="Helvetica"/>
                <w:kern w:val="1"/>
                <w:vertAlign w:val="superscript"/>
                <w:lang w:eastAsia="ko-KR"/>
              </w:rPr>
              <w:t>rd</w:t>
            </w:r>
            <w:r>
              <w:rPr>
                <w:rFonts w:ascii="Helvetica" w:eastAsia="바탕" w:hAnsi="Helvetica"/>
                <w:kern w:val="1"/>
                <w:lang w:eastAsia="ko-KR"/>
              </w:rPr>
              <w:t>: Our school is the only school that doesn’t provide a proper after-school bus system</w:t>
            </w:r>
          </w:p>
        </w:tc>
      </w:tr>
      <w:tr w:rsidR="00AF3DC9" w:rsidRPr="00F02ECB">
        <w:tc>
          <w:tcPr>
            <w:tcW w:w="2115"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b/>
              </w:rPr>
              <w:t>Conclusion</w:t>
            </w:r>
          </w:p>
        </w:tc>
        <w:tc>
          <w:tcPr>
            <w:tcW w:w="6699" w:type="dxa"/>
            <w:tcBorders>
              <w:top w:val="single" w:sz="8" w:space="0" w:color="auto"/>
              <w:left w:val="single" w:sz="8" w:space="0" w:color="auto"/>
              <w:bottom w:val="single" w:sz="8" w:space="0" w:color="auto"/>
              <w:right w:val="single" w:sz="8" w:space="0" w:color="auto"/>
            </w:tcBorders>
          </w:tcPr>
          <w:p w:rsidR="00AF3DC9" w:rsidRPr="00F02ECB" w:rsidRDefault="00AF3DC9" w:rsidP="002F0A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rPr>
            </w:pPr>
            <w:r w:rsidRPr="00F02ECB">
              <w:rPr>
                <w:rFonts w:ascii="Helvetica" w:hAnsi="Helvetica"/>
              </w:rPr>
              <w:t>Restated thesis:</w:t>
            </w:r>
          </w:p>
          <w:p w:rsidR="00AF3DC9" w:rsidRPr="00517687" w:rsidRDefault="00AF3DC9" w:rsidP="002F0A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sidRPr="00F02ECB">
              <w:rPr>
                <w:rFonts w:ascii="Helvetica" w:hAnsi="Helvetica"/>
              </w:rPr>
              <w:t>Call to action:</w:t>
            </w:r>
          </w:p>
        </w:tc>
      </w:tr>
    </w:tbl>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r w:rsidRPr="00F02ECB">
        <w:rPr>
          <w:rFonts w:ascii="Helvetica" w:hAnsi="Helvetica"/>
          <w:b/>
          <w:sz w:val="28"/>
          <w:szCs w:val="28"/>
        </w:rPr>
        <w:t>Presentation</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 xml:space="preserve">You will have two copies of your speech.  One will be a hard copy for me.  The other copy will be for your use while you are speaking.  </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p>
    <w:p w:rsidR="00AF3DC9" w:rsidRPr="008C5871"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 xml:space="preserve">Underline or highlight words or phrases that you will emphasize.  Note the pitch and volume that you intend to use at various points.  </w:t>
      </w:r>
    </w:p>
    <w:p w:rsidR="00AF3DC9" w:rsidRPr="00F02ECB" w:rsidRDefault="00AF3DC9" w:rsidP="00A8015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bl>
      <w:tblPr>
        <w:tblW w:w="0" w:type="auto"/>
        <w:tblLayout w:type="fixed"/>
        <w:tblLook w:val="0000"/>
      </w:tblPr>
      <w:tblGrid>
        <w:gridCol w:w="1770"/>
        <w:gridCol w:w="2436"/>
        <w:gridCol w:w="1780"/>
        <w:gridCol w:w="2356"/>
      </w:tblGrid>
      <w:tr w:rsidR="00AF3DC9" w:rsidRPr="00F02ECB">
        <w:tc>
          <w:tcPr>
            <w:tcW w:w="1770"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Verbal Techniques</w:t>
            </w:r>
          </w:p>
        </w:tc>
        <w:tc>
          <w:tcPr>
            <w:tcW w:w="2436"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At this point in my speech:</w:t>
            </w:r>
          </w:p>
        </w:tc>
        <w:tc>
          <w:tcPr>
            <w:tcW w:w="1780"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Nonverbal Techniques</w:t>
            </w:r>
          </w:p>
        </w:tc>
        <w:tc>
          <w:tcPr>
            <w:tcW w:w="2356" w:type="dxa"/>
            <w:tcBorders>
              <w:top w:val="single" w:sz="8" w:space="0" w:color="auto"/>
              <w:left w:val="single" w:sz="8" w:space="0" w:color="auto"/>
              <w:bottom w:val="single" w:sz="8" w:space="0" w:color="auto"/>
              <w:right w:val="single" w:sz="8" w:space="0" w:color="auto"/>
            </w:tcBorders>
            <w:shd w:val="clear" w:color="auto" w:fill="B0B3B2"/>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At this point in my speech:</w:t>
            </w:r>
          </w:p>
        </w:tc>
      </w:tr>
      <w:tr w:rsidR="00AF3DC9" w:rsidRPr="00F02ECB" w:rsidTr="00517687">
        <w:trPr>
          <w:trHeight w:val="517"/>
        </w:trPr>
        <w:tc>
          <w:tcPr>
            <w:tcW w:w="1770"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Tone</w:t>
            </w:r>
          </w:p>
        </w:tc>
        <w:tc>
          <w:tcPr>
            <w:tcW w:w="2436" w:type="dxa"/>
            <w:tcBorders>
              <w:top w:val="single" w:sz="8" w:space="0" w:color="auto"/>
              <w:left w:val="single" w:sz="8" w:space="0" w:color="auto"/>
              <w:bottom w:val="single" w:sz="8" w:space="0" w:color="auto"/>
              <w:right w:val="single" w:sz="8" w:space="0" w:color="auto"/>
            </w:tcBorders>
          </w:tcPr>
          <w:p w:rsidR="00AF3DC9" w:rsidRPr="0051768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p>
        </w:tc>
        <w:tc>
          <w:tcPr>
            <w:tcW w:w="1780"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Eye Contact</w:t>
            </w:r>
          </w:p>
        </w:tc>
        <w:tc>
          <w:tcPr>
            <w:tcW w:w="2356" w:type="dxa"/>
            <w:tcBorders>
              <w:top w:val="single" w:sz="8" w:space="0" w:color="auto"/>
              <w:left w:val="single" w:sz="8" w:space="0" w:color="auto"/>
              <w:bottom w:val="single" w:sz="8" w:space="0" w:color="auto"/>
              <w:right w:val="single" w:sz="8" w:space="0" w:color="auto"/>
            </w:tcBorders>
          </w:tcPr>
          <w:p w:rsidR="00AF3DC9" w:rsidRPr="0051768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p>
        </w:tc>
      </w:tr>
      <w:tr w:rsidR="00AF3DC9" w:rsidRPr="00F02ECB">
        <w:tc>
          <w:tcPr>
            <w:tcW w:w="1770"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Volume</w:t>
            </w:r>
          </w:p>
        </w:tc>
        <w:tc>
          <w:tcPr>
            <w:tcW w:w="2436" w:type="dxa"/>
            <w:tcBorders>
              <w:top w:val="single" w:sz="8" w:space="0" w:color="auto"/>
              <w:left w:val="single" w:sz="8" w:space="0" w:color="auto"/>
              <w:bottom w:val="single" w:sz="8" w:space="0" w:color="auto"/>
              <w:right w:val="single" w:sz="8" w:space="0" w:color="auto"/>
            </w:tcBorders>
          </w:tcPr>
          <w:p w:rsidR="00AF3DC9" w:rsidRPr="0051768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p>
        </w:tc>
        <w:tc>
          <w:tcPr>
            <w:tcW w:w="1780"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Facial Expression</w:t>
            </w:r>
          </w:p>
        </w:tc>
        <w:tc>
          <w:tcPr>
            <w:tcW w:w="2356" w:type="dxa"/>
            <w:tcBorders>
              <w:top w:val="single" w:sz="8" w:space="0" w:color="auto"/>
              <w:left w:val="single" w:sz="8" w:space="0" w:color="auto"/>
              <w:bottom w:val="single" w:sz="8" w:space="0" w:color="auto"/>
              <w:right w:val="single" w:sz="8" w:space="0" w:color="auto"/>
            </w:tcBorders>
          </w:tcPr>
          <w:p w:rsidR="00AF3DC9" w:rsidRPr="0051768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p>
        </w:tc>
      </w:tr>
      <w:tr w:rsidR="00AF3DC9" w:rsidRPr="00F02ECB">
        <w:tc>
          <w:tcPr>
            <w:tcW w:w="1770"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Pause</w:t>
            </w:r>
          </w:p>
        </w:tc>
        <w:tc>
          <w:tcPr>
            <w:tcW w:w="2436" w:type="dxa"/>
            <w:tcBorders>
              <w:top w:val="single" w:sz="8" w:space="0" w:color="auto"/>
              <w:left w:val="single" w:sz="8" w:space="0" w:color="auto"/>
              <w:bottom w:val="single" w:sz="8" w:space="0" w:color="auto"/>
              <w:right w:val="single" w:sz="8" w:space="0" w:color="auto"/>
            </w:tcBorders>
          </w:tcPr>
          <w:p w:rsidR="00AF3DC9"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p>
          <w:p w:rsidR="00AF3DC9" w:rsidRPr="0051768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p>
        </w:tc>
        <w:tc>
          <w:tcPr>
            <w:tcW w:w="1780"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Gestures</w:t>
            </w:r>
          </w:p>
        </w:tc>
        <w:tc>
          <w:tcPr>
            <w:tcW w:w="2356"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r>
      <w:tr w:rsidR="00AF3DC9" w:rsidRPr="00F02ECB">
        <w:tc>
          <w:tcPr>
            <w:tcW w:w="1770"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Rate</w:t>
            </w:r>
          </w:p>
        </w:tc>
        <w:tc>
          <w:tcPr>
            <w:tcW w:w="2436" w:type="dxa"/>
            <w:tcBorders>
              <w:top w:val="single" w:sz="8" w:space="0" w:color="auto"/>
              <w:left w:val="single" w:sz="8" w:space="0" w:color="auto"/>
              <w:bottom w:val="single" w:sz="8" w:space="0" w:color="auto"/>
              <w:right w:val="single" w:sz="8" w:space="0" w:color="auto"/>
            </w:tcBorders>
          </w:tcPr>
          <w:p w:rsidR="00AF3DC9"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p>
          <w:p w:rsidR="00AF3DC9" w:rsidRPr="00517687"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p>
        </w:tc>
        <w:tc>
          <w:tcPr>
            <w:tcW w:w="1780"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Posture</w:t>
            </w:r>
          </w:p>
        </w:tc>
        <w:tc>
          <w:tcPr>
            <w:tcW w:w="2356" w:type="dxa"/>
            <w:tcBorders>
              <w:top w:val="single" w:sz="8" w:space="0" w:color="auto"/>
              <w:left w:val="single" w:sz="8" w:space="0" w:color="auto"/>
              <w:bottom w:val="single" w:sz="8" w:space="0" w:color="auto"/>
              <w:right w:val="single" w:sz="8" w:space="0" w:color="auto"/>
            </w:tcBorders>
          </w:tcPr>
          <w:p w:rsidR="00AF3DC9" w:rsidRPr="00F02ECB" w:rsidRDefault="00AF3DC9"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r>
    </w:tbl>
    <w:p w:rsidR="00AF3DC9" w:rsidRDefault="00AF3DC9" w:rsidP="00A8015D"/>
    <w:p w:rsidR="00AF3DC9" w:rsidRDefault="00AF3DC9"/>
    <w:sectPr w:rsidR="00AF3DC9" w:rsidSect="008C58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바탕">
    <w:altName w:val="Mincho"/>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20002A87" w:usb1="80000000" w:usb2="00000008" w:usb3="00000000" w:csb0="000001FF" w:csb1="00000000"/>
  </w:font>
  <w:font w:name="｣ﾍ｣ﾓ ﾙ･">
    <w:altName w:val="MS Mincho"/>
    <w:panose1 w:val="00000000000000000000"/>
    <w:charset w:val="80"/>
    <w:family w:val="auto"/>
    <w:notTrueType/>
    <w:pitch w:val="variable"/>
    <w:sig w:usb0="00000001" w:usb1="08070000" w:usb2="00000010" w:usb3="00000000" w:csb0="00020000" w:csb1="00000000"/>
  </w:font>
  <w:font w:name="Helvetica">
    <w:panose1 w:val="020B0604020202020204"/>
    <w:charset w:val="00"/>
    <w:family w:val="swiss"/>
    <w:pitch w:val="variable"/>
    <w:sig w:usb0="20002A87" w:usb1="80000000" w:usb2="00000008" w:usb3="00000000" w:csb0="000001FF" w:csb1="00000000"/>
  </w:font>
  <w:font w:name="맑은 고딕">
    <w:panose1 w:val="00000000000000000000"/>
    <w:charset w:val="81"/>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015D"/>
    <w:rsid w:val="0016495C"/>
    <w:rsid w:val="001B3511"/>
    <w:rsid w:val="0020049A"/>
    <w:rsid w:val="002F0AC7"/>
    <w:rsid w:val="0030645F"/>
    <w:rsid w:val="00365028"/>
    <w:rsid w:val="00390C95"/>
    <w:rsid w:val="004920F0"/>
    <w:rsid w:val="00517687"/>
    <w:rsid w:val="0060628E"/>
    <w:rsid w:val="007B521C"/>
    <w:rsid w:val="007D2E3E"/>
    <w:rsid w:val="008C5871"/>
    <w:rsid w:val="008E3A06"/>
    <w:rsid w:val="00A8015D"/>
    <w:rsid w:val="00AF3DC9"/>
    <w:rsid w:val="00B72462"/>
    <w:rsid w:val="00F02ECB"/>
    <w:rsid w:val="00FA134D"/>
    <w:rsid w:val="00FB0BAF"/>
    <w:rsid w:val="00FB49B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바탕" w:hAnsi="Cambria" w:cs="Times New Roman"/>
        <w:sz w:val="22"/>
        <w:szCs w:val="22"/>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15D"/>
    <w:rPr>
      <w:rFonts w:ascii="Times New Roman" w:eastAsia="｣ﾍ｣ﾓ ﾙ･"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78</TotalTime>
  <Pages>3</Pages>
  <Words>580</Words>
  <Characters>3306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dc:description/>
  <cp:lastModifiedBy>XP_USER</cp:lastModifiedBy>
  <cp:revision>2</cp:revision>
  <cp:lastPrinted>2009-09-17T13:46:00Z</cp:lastPrinted>
  <dcterms:created xsi:type="dcterms:W3CDTF">2009-09-17T13:18:00Z</dcterms:created>
  <dcterms:modified xsi:type="dcterms:W3CDTF">2009-09-17T14:44:00Z</dcterms:modified>
</cp:coreProperties>
</file>